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4B9" w:rsidRDefault="00CD3EE9">
      <w:r>
        <w:rPr>
          <w:noProof/>
        </w:rPr>
        <w:pict>
          <v:shapetype id="_x0000_t202" coordsize="21600,21600" o:spt="202" path="m,l,21600r21600,l21600,xe">
            <v:stroke joinstyle="miter"/>
            <v:path gradientshapeok="t" o:connecttype="rect"/>
          </v:shapetype>
          <v:shape id="_x0000_s1030" type="#_x0000_t202" style="position:absolute;margin-left:237pt;margin-top:21pt;width:284.25pt;height:48pt;z-index:251659264" strokecolor="white [3212]">
            <v:textbox>
              <w:txbxContent>
                <w:p w:rsidR="00537D73" w:rsidRPr="00537D73" w:rsidRDefault="00537D73" w:rsidP="00537D73">
                  <w:pPr>
                    <w:rPr>
                      <w:sz w:val="24"/>
                      <w:szCs w:val="24"/>
                    </w:rPr>
                  </w:pPr>
                  <w:r w:rsidRPr="00537D73">
                    <w:rPr>
                      <w:sz w:val="24"/>
                      <w:szCs w:val="24"/>
                    </w:rPr>
                    <w:t>3208 U.S. Highway 41 N., Byron, Ga. 31008</w:t>
                  </w:r>
                </w:p>
                <w:p w:rsidR="00537D73" w:rsidRDefault="00537D73" w:rsidP="00537D73">
                  <w:r>
                    <w:t>Telephone:  (478) 953-7770           Fax: (478) 953-7771</w:t>
                  </w:r>
                </w:p>
                <w:p w:rsidR="00537D73" w:rsidRDefault="00537D73"/>
              </w:txbxContent>
            </v:textbox>
          </v:shape>
        </w:pict>
      </w:r>
      <w:r w:rsidR="00ED5E5A">
        <w:rPr>
          <w:noProof/>
        </w:rPr>
        <w:drawing>
          <wp:anchor distT="0" distB="0" distL="114300" distR="114300" simplePos="0" relativeHeight="251658240" behindDoc="0" locked="0" layoutInCell="1" allowOverlap="1">
            <wp:simplePos x="0" y="0"/>
            <wp:positionH relativeFrom="column">
              <wp:posOffset>466725</wp:posOffset>
            </wp:positionH>
            <wp:positionV relativeFrom="paragraph">
              <wp:posOffset>76200</wp:posOffset>
            </wp:positionV>
            <wp:extent cx="1771650" cy="96202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771650" cy="962025"/>
                    </a:xfrm>
                    <a:prstGeom prst="rect">
                      <a:avLst/>
                    </a:prstGeom>
                    <a:noFill/>
                    <a:ln w="9525">
                      <a:noFill/>
                      <a:miter lim="800000"/>
                      <a:headEnd/>
                      <a:tailEnd/>
                    </a:ln>
                  </pic:spPr>
                </pic:pic>
              </a:graphicData>
            </a:graphic>
          </wp:anchor>
        </w:drawing>
      </w:r>
      <w:r w:rsidR="00537D73">
        <w:rPr>
          <w:noProof/>
        </w:rPr>
        <w:t xml:space="preserve">      </w:t>
      </w:r>
      <w:r w:rsidR="00537D73">
        <w:t xml:space="preserve">                                                                                                                                               </w:t>
      </w:r>
      <w:r w:rsidR="00537D73">
        <w:br w:type="textWrapping" w:clear="all"/>
        <w:t xml:space="preserve">                                   </w:t>
      </w:r>
    </w:p>
    <w:p w:rsidR="00421208" w:rsidRPr="00A81C06" w:rsidRDefault="00421208" w:rsidP="00421208">
      <w:pPr>
        <w:rPr>
          <w:sz w:val="20"/>
          <w:szCs w:val="20"/>
        </w:rPr>
      </w:pPr>
      <w:r w:rsidRPr="00A81C06">
        <w:rPr>
          <w:sz w:val="20"/>
          <w:szCs w:val="20"/>
        </w:rPr>
        <w:t>Patient Name: _______________________________________________      DOB: _________________________</w:t>
      </w:r>
    </w:p>
    <w:p w:rsidR="00421208" w:rsidRPr="00A81C06" w:rsidRDefault="00421208" w:rsidP="00421208">
      <w:pPr>
        <w:rPr>
          <w:sz w:val="20"/>
          <w:szCs w:val="20"/>
        </w:rPr>
      </w:pPr>
      <w:r w:rsidRPr="00A81C06">
        <w:rPr>
          <w:sz w:val="20"/>
          <w:szCs w:val="20"/>
        </w:rPr>
        <w:t xml:space="preserve">                              Last                        First                             Middle                                            Month/ Day /Year</w:t>
      </w:r>
    </w:p>
    <w:p w:rsidR="00421208" w:rsidRPr="00A81C06" w:rsidRDefault="00421208" w:rsidP="00421208">
      <w:pPr>
        <w:rPr>
          <w:sz w:val="20"/>
          <w:szCs w:val="20"/>
        </w:rPr>
      </w:pPr>
    </w:p>
    <w:p w:rsidR="00421208" w:rsidRPr="00A81C06" w:rsidRDefault="00421208" w:rsidP="00421208">
      <w:pPr>
        <w:rPr>
          <w:sz w:val="20"/>
          <w:szCs w:val="20"/>
        </w:rPr>
      </w:pPr>
      <w:r w:rsidRPr="00A81C06">
        <w:rPr>
          <w:sz w:val="20"/>
          <w:szCs w:val="20"/>
        </w:rPr>
        <w:t>In signing below, I confirm my understanding that:</w:t>
      </w:r>
    </w:p>
    <w:p w:rsidR="00421208" w:rsidRPr="00A81C06" w:rsidRDefault="00ED5E5A" w:rsidP="00ED5E5A">
      <w:pPr>
        <w:rPr>
          <w:sz w:val="20"/>
          <w:szCs w:val="20"/>
        </w:rPr>
      </w:pPr>
      <w:r w:rsidRPr="00A81C06">
        <w:rPr>
          <w:b/>
          <w:sz w:val="20"/>
          <w:szCs w:val="20"/>
        </w:rPr>
        <w:t xml:space="preserve">1)        </w:t>
      </w:r>
      <w:r w:rsidR="00421208" w:rsidRPr="00A81C06">
        <w:rPr>
          <w:b/>
          <w:sz w:val="20"/>
          <w:szCs w:val="20"/>
        </w:rPr>
        <w:t>IDENTIFICATION</w:t>
      </w:r>
      <w:r w:rsidR="00421208" w:rsidRPr="00A81C06">
        <w:rPr>
          <w:sz w:val="20"/>
          <w:szCs w:val="20"/>
        </w:rPr>
        <w:t xml:space="preserve">:  I must provide current/valid government issued photo identification </w:t>
      </w:r>
      <w:r w:rsidR="00F647D4" w:rsidRPr="00A81C06">
        <w:rPr>
          <w:sz w:val="20"/>
          <w:szCs w:val="20"/>
        </w:rPr>
        <w:t>i.e.</w:t>
      </w:r>
      <w:r w:rsidR="00421208" w:rsidRPr="00A81C06">
        <w:rPr>
          <w:sz w:val="20"/>
          <w:szCs w:val="20"/>
        </w:rPr>
        <w:t>: driver’s license, state identification, or passport.</w:t>
      </w:r>
    </w:p>
    <w:p w:rsidR="00421208" w:rsidRPr="00A81C06" w:rsidRDefault="00ED5E5A" w:rsidP="00A76B05">
      <w:pPr>
        <w:rPr>
          <w:sz w:val="20"/>
          <w:szCs w:val="20"/>
        </w:rPr>
      </w:pPr>
      <w:r w:rsidRPr="00A81C06">
        <w:rPr>
          <w:b/>
          <w:sz w:val="20"/>
          <w:szCs w:val="20"/>
        </w:rPr>
        <w:t xml:space="preserve">2)        </w:t>
      </w:r>
      <w:r w:rsidR="00421208" w:rsidRPr="00A81C06">
        <w:rPr>
          <w:b/>
          <w:sz w:val="20"/>
          <w:szCs w:val="20"/>
        </w:rPr>
        <w:t>SLIDING FEE SCALE</w:t>
      </w:r>
      <w:r w:rsidR="00421208" w:rsidRPr="00A81C06">
        <w:rPr>
          <w:sz w:val="20"/>
          <w:szCs w:val="20"/>
        </w:rPr>
        <w:t>: Charges are calculated using a sliding fee scale which generates my financial responsibility based on my annual</w:t>
      </w:r>
      <w:r w:rsidR="00A76B05" w:rsidRPr="00A81C06">
        <w:rPr>
          <w:sz w:val="20"/>
          <w:szCs w:val="20"/>
        </w:rPr>
        <w:t xml:space="preserve"> household income and family size</w:t>
      </w:r>
      <w:r w:rsidR="00421208" w:rsidRPr="00A81C06">
        <w:rPr>
          <w:sz w:val="20"/>
          <w:szCs w:val="20"/>
        </w:rPr>
        <w:t>.  In order to determine my financial responsibility, I must provide verifiable and acceptable proof of my household income.  If I do not provide acceptable proof of household income I will automatically be den</w:t>
      </w:r>
      <w:r w:rsidR="007E6AA8" w:rsidRPr="00A81C06">
        <w:rPr>
          <w:sz w:val="20"/>
          <w:szCs w:val="20"/>
        </w:rPr>
        <w:t xml:space="preserve">ied services at this clinic.  </w:t>
      </w:r>
    </w:p>
    <w:p w:rsidR="007E6AA8" w:rsidRPr="00A81C06" w:rsidRDefault="00ED5E5A" w:rsidP="00ED5E5A">
      <w:pPr>
        <w:rPr>
          <w:sz w:val="20"/>
          <w:szCs w:val="20"/>
        </w:rPr>
      </w:pPr>
      <w:r w:rsidRPr="00A81C06">
        <w:rPr>
          <w:b/>
          <w:sz w:val="20"/>
          <w:szCs w:val="20"/>
        </w:rPr>
        <w:t xml:space="preserve">3)        </w:t>
      </w:r>
      <w:r w:rsidR="007E6AA8" w:rsidRPr="00A81C06">
        <w:rPr>
          <w:b/>
          <w:sz w:val="20"/>
          <w:szCs w:val="20"/>
        </w:rPr>
        <w:t>PROOF OF HOUSEHOLD INCOME</w:t>
      </w:r>
      <w:r w:rsidR="007E6AA8" w:rsidRPr="00A81C06">
        <w:rPr>
          <w:sz w:val="20"/>
          <w:szCs w:val="20"/>
        </w:rPr>
        <w:t xml:space="preserve">:  I must provide all documentation which applies for proof of household income. </w:t>
      </w:r>
      <w:r w:rsidR="00F647D4" w:rsidRPr="00A81C06">
        <w:rPr>
          <w:sz w:val="20"/>
          <w:szCs w:val="20"/>
        </w:rPr>
        <w:t>i.e.</w:t>
      </w:r>
      <w:r w:rsidR="007E6AA8" w:rsidRPr="00A81C06">
        <w:rPr>
          <w:sz w:val="20"/>
          <w:szCs w:val="20"/>
        </w:rPr>
        <w:t>:  All forms filed for most recent year’s income tax return, last three current and consecutive pay check stubs for everyone employed in the household, and/or recent government benefits letter showing current amount of benefits.  I will bring proof of income every six months fr</w:t>
      </w:r>
      <w:r w:rsidR="00F86C6F">
        <w:rPr>
          <w:sz w:val="20"/>
          <w:szCs w:val="20"/>
        </w:rPr>
        <w:t>om the time of my initial visit to maintain my eligibility for services.</w:t>
      </w:r>
    </w:p>
    <w:p w:rsidR="007E6AA8" w:rsidRPr="00A81C06" w:rsidRDefault="00ED5E5A" w:rsidP="004A676F">
      <w:pPr>
        <w:pStyle w:val="ListParagraph"/>
        <w:ind w:left="360"/>
        <w:rPr>
          <w:sz w:val="20"/>
          <w:szCs w:val="20"/>
        </w:rPr>
      </w:pPr>
      <w:r w:rsidRPr="00A81C06">
        <w:rPr>
          <w:i/>
          <w:sz w:val="20"/>
          <w:szCs w:val="20"/>
        </w:rPr>
        <w:t xml:space="preserve">                      </w:t>
      </w:r>
      <w:r w:rsidR="004A676F" w:rsidRPr="00A81C06">
        <w:rPr>
          <w:i/>
          <w:sz w:val="20"/>
          <w:szCs w:val="20"/>
        </w:rPr>
        <w:t xml:space="preserve"> </w:t>
      </w:r>
      <w:r w:rsidRPr="00A81C06">
        <w:rPr>
          <w:sz w:val="20"/>
          <w:szCs w:val="20"/>
        </w:rPr>
        <w:t>a.</w:t>
      </w:r>
      <w:r w:rsidR="004A676F" w:rsidRPr="00A81C06">
        <w:rPr>
          <w:b/>
          <w:i/>
          <w:sz w:val="20"/>
          <w:szCs w:val="20"/>
        </w:rPr>
        <w:t xml:space="preserve">  </w:t>
      </w:r>
      <w:r w:rsidRPr="00A81C06">
        <w:rPr>
          <w:b/>
          <w:i/>
          <w:sz w:val="20"/>
          <w:szCs w:val="20"/>
        </w:rPr>
        <w:t xml:space="preserve"> </w:t>
      </w:r>
      <w:r w:rsidR="004A676F" w:rsidRPr="00A81C06">
        <w:rPr>
          <w:b/>
          <w:i/>
          <w:sz w:val="20"/>
          <w:szCs w:val="20"/>
        </w:rPr>
        <w:t xml:space="preserve">Proof of Household Income Reassessment: </w:t>
      </w:r>
      <w:r w:rsidR="004A676F" w:rsidRPr="00A81C06">
        <w:rPr>
          <w:sz w:val="20"/>
          <w:szCs w:val="20"/>
        </w:rPr>
        <w:t>My financial responsibility will be reassessed at least every six months at which time I will need to provide an update</w:t>
      </w:r>
      <w:r w:rsidR="00F86C6F">
        <w:rPr>
          <w:sz w:val="20"/>
          <w:szCs w:val="20"/>
        </w:rPr>
        <w:t>d</w:t>
      </w:r>
      <w:r w:rsidR="004A676F" w:rsidRPr="00A81C06">
        <w:rPr>
          <w:sz w:val="20"/>
          <w:szCs w:val="20"/>
        </w:rPr>
        <w:t xml:space="preserve"> proof of household income</w:t>
      </w:r>
      <w:r w:rsidR="004D7882" w:rsidRPr="00A81C06">
        <w:rPr>
          <w:sz w:val="20"/>
          <w:szCs w:val="20"/>
        </w:rPr>
        <w:t xml:space="preserve"> in order to re-determine my financial responsibility.  When I am asked to provide acceptable updated proof of household income and I fail to provide it, I understand that I will no longer be eligible for continued services at this </w:t>
      </w:r>
      <w:r w:rsidR="00F86C6F">
        <w:rPr>
          <w:sz w:val="20"/>
          <w:szCs w:val="20"/>
        </w:rPr>
        <w:t xml:space="preserve">dental </w:t>
      </w:r>
      <w:r w:rsidR="004D7882" w:rsidRPr="00A81C06">
        <w:rPr>
          <w:sz w:val="20"/>
          <w:szCs w:val="20"/>
        </w:rPr>
        <w:t>clinic.</w:t>
      </w:r>
    </w:p>
    <w:p w:rsidR="004D7882" w:rsidRPr="00A81C06" w:rsidRDefault="00ED5E5A" w:rsidP="00ED5E5A">
      <w:pPr>
        <w:rPr>
          <w:sz w:val="20"/>
          <w:szCs w:val="20"/>
        </w:rPr>
      </w:pPr>
      <w:r w:rsidRPr="00A81C06">
        <w:rPr>
          <w:b/>
          <w:sz w:val="20"/>
          <w:szCs w:val="20"/>
        </w:rPr>
        <w:t xml:space="preserve">4)         </w:t>
      </w:r>
      <w:r w:rsidR="004D7882" w:rsidRPr="00A81C06">
        <w:rPr>
          <w:b/>
          <w:sz w:val="20"/>
          <w:szCs w:val="20"/>
        </w:rPr>
        <w:t>REHABILITATION CENTERS AND SHELTERS</w:t>
      </w:r>
      <w:r w:rsidR="004D7882" w:rsidRPr="00A81C06">
        <w:rPr>
          <w:sz w:val="20"/>
          <w:szCs w:val="20"/>
        </w:rPr>
        <w:t>:</w:t>
      </w:r>
      <w:r w:rsidR="00DC4DDA" w:rsidRPr="00A81C06">
        <w:rPr>
          <w:sz w:val="20"/>
          <w:szCs w:val="20"/>
        </w:rPr>
        <w:t xml:space="preserve"> If I currently reside at a rehabilitation center or a shelter I must provide a letter (dated for the day of service) on a letterhead, at every appointment confirming my residency and employment status.  I understand that if I do not provide the dated letter I will not qualify for services.</w:t>
      </w:r>
    </w:p>
    <w:p w:rsidR="00DC4DDA" w:rsidRPr="00A81C06" w:rsidRDefault="00EC7EF7" w:rsidP="00ED5E5A">
      <w:pPr>
        <w:rPr>
          <w:sz w:val="20"/>
          <w:szCs w:val="20"/>
        </w:rPr>
      </w:pPr>
      <w:r w:rsidRPr="00A81C06">
        <w:rPr>
          <w:b/>
          <w:sz w:val="20"/>
          <w:szCs w:val="20"/>
        </w:rPr>
        <w:t>5)</w:t>
      </w:r>
      <w:r w:rsidR="00622747" w:rsidRPr="00A81C06">
        <w:rPr>
          <w:b/>
          <w:sz w:val="20"/>
          <w:szCs w:val="20"/>
        </w:rPr>
        <w:t xml:space="preserve">         </w:t>
      </w:r>
      <w:r w:rsidR="00DC4DDA" w:rsidRPr="00A81C06">
        <w:rPr>
          <w:b/>
          <w:sz w:val="20"/>
          <w:szCs w:val="20"/>
        </w:rPr>
        <w:t>PAYMENT</w:t>
      </w:r>
      <w:r w:rsidR="00DC4DDA" w:rsidRPr="00A81C06">
        <w:rPr>
          <w:sz w:val="20"/>
          <w:szCs w:val="20"/>
        </w:rPr>
        <w:t xml:space="preserve">: I acknowledge that Rehoboth Life Care Ministries, Inc. requires payment based on the sliding fee scale of my household income and must be paid prior to receiving dental care services.  This payment will be applied to the office visit.  My appointment will be rescheduled if payment is not received at check-in.  </w:t>
      </w:r>
      <w:r w:rsidR="00F00653" w:rsidRPr="00A81C06">
        <w:rPr>
          <w:sz w:val="20"/>
          <w:szCs w:val="20"/>
        </w:rPr>
        <w:t>Charges will vary depending on the household income.</w:t>
      </w:r>
    </w:p>
    <w:p w:rsidR="00F00653" w:rsidRPr="00A81C06" w:rsidRDefault="00622747" w:rsidP="00622747">
      <w:pPr>
        <w:rPr>
          <w:sz w:val="20"/>
          <w:szCs w:val="20"/>
        </w:rPr>
      </w:pPr>
      <w:r w:rsidRPr="00A81C06">
        <w:rPr>
          <w:b/>
          <w:sz w:val="20"/>
          <w:szCs w:val="20"/>
        </w:rPr>
        <w:t xml:space="preserve">6)          </w:t>
      </w:r>
      <w:r w:rsidR="00F00653" w:rsidRPr="00A81C06">
        <w:rPr>
          <w:b/>
          <w:sz w:val="20"/>
          <w:szCs w:val="20"/>
        </w:rPr>
        <w:t>APPOINTMENT CANCELATION</w:t>
      </w:r>
      <w:r w:rsidR="00F00653" w:rsidRPr="00A81C06">
        <w:rPr>
          <w:sz w:val="20"/>
          <w:szCs w:val="20"/>
        </w:rPr>
        <w:t xml:space="preserve">:  I understand that Rehoboth Life Care Ministries, Inc. requires a twenty-four (24) hour notice of cancelation for any appointment. </w:t>
      </w:r>
      <w:r w:rsidR="00F647D4" w:rsidRPr="00A81C06">
        <w:rPr>
          <w:sz w:val="20"/>
          <w:szCs w:val="20"/>
        </w:rPr>
        <w:t>Should I</w:t>
      </w:r>
      <w:r w:rsidR="00F00653" w:rsidRPr="00A81C06">
        <w:rPr>
          <w:sz w:val="20"/>
          <w:szCs w:val="20"/>
        </w:rPr>
        <w:t xml:space="preserve"> fail to provide such notice</w:t>
      </w:r>
      <w:r w:rsidR="00281B53">
        <w:rPr>
          <w:sz w:val="20"/>
          <w:szCs w:val="20"/>
        </w:rPr>
        <w:t>, I</w:t>
      </w:r>
      <w:r w:rsidR="00F00653" w:rsidRPr="00A81C06">
        <w:rPr>
          <w:sz w:val="20"/>
          <w:szCs w:val="20"/>
        </w:rPr>
        <w:t xml:space="preserve"> agree to pay the $25.00 no-show fee ($50.00 if scheduled with one of our specialty providers or new patient appointment) in consideration for my lack thereof.  Additionally</w:t>
      </w:r>
      <w:r w:rsidR="00A76B05" w:rsidRPr="00A81C06">
        <w:rPr>
          <w:sz w:val="20"/>
          <w:szCs w:val="20"/>
        </w:rPr>
        <w:t>, if</w:t>
      </w:r>
      <w:r w:rsidR="009B226E" w:rsidRPr="00A81C06">
        <w:rPr>
          <w:sz w:val="20"/>
          <w:szCs w:val="20"/>
        </w:rPr>
        <w:t xml:space="preserve"> </w:t>
      </w:r>
      <w:r w:rsidR="00A76B05" w:rsidRPr="00A81C06">
        <w:rPr>
          <w:sz w:val="20"/>
          <w:szCs w:val="20"/>
        </w:rPr>
        <w:t>the appointment was scheduled less than 24 hours before the appointment itself, I agree to pay the no-show fee in the event I cancel or no-show.</w:t>
      </w:r>
    </w:p>
    <w:p w:rsidR="00A76B05" w:rsidRPr="00A81C06" w:rsidRDefault="00A76B05" w:rsidP="00A76B05">
      <w:pPr>
        <w:pStyle w:val="ListParagraph"/>
        <w:numPr>
          <w:ilvl w:val="7"/>
          <w:numId w:val="1"/>
        </w:numPr>
        <w:rPr>
          <w:sz w:val="20"/>
          <w:szCs w:val="20"/>
        </w:rPr>
      </w:pPr>
      <w:r w:rsidRPr="00A81C06">
        <w:rPr>
          <w:b/>
          <w:i/>
          <w:sz w:val="20"/>
          <w:szCs w:val="20"/>
        </w:rPr>
        <w:t>No-Show Appointments</w:t>
      </w:r>
      <w:r w:rsidRPr="00A81C06">
        <w:rPr>
          <w:sz w:val="20"/>
          <w:szCs w:val="20"/>
        </w:rPr>
        <w:t xml:space="preserve">: </w:t>
      </w:r>
      <w:r w:rsidR="009B226E" w:rsidRPr="00A81C06">
        <w:rPr>
          <w:sz w:val="20"/>
          <w:szCs w:val="20"/>
        </w:rPr>
        <w:t xml:space="preserve">I understand that three (3) no-show appointments within a </w:t>
      </w:r>
      <w:r w:rsidR="00F647D4" w:rsidRPr="00A81C06">
        <w:rPr>
          <w:sz w:val="20"/>
          <w:szCs w:val="20"/>
        </w:rPr>
        <w:t>twelve (</w:t>
      </w:r>
      <w:r w:rsidR="009B226E" w:rsidRPr="00A81C06">
        <w:rPr>
          <w:sz w:val="20"/>
          <w:szCs w:val="20"/>
        </w:rPr>
        <w:t>12) month period will suspend me from the program for one (1) year.</w:t>
      </w:r>
    </w:p>
    <w:p w:rsidR="009B226E" w:rsidRPr="00A81C06" w:rsidRDefault="009B226E" w:rsidP="009B226E">
      <w:pPr>
        <w:pStyle w:val="ListParagraph"/>
        <w:numPr>
          <w:ilvl w:val="7"/>
          <w:numId w:val="1"/>
        </w:numPr>
        <w:rPr>
          <w:sz w:val="20"/>
          <w:szCs w:val="20"/>
        </w:rPr>
      </w:pPr>
      <w:r w:rsidRPr="00A81C06">
        <w:rPr>
          <w:b/>
          <w:i/>
          <w:sz w:val="20"/>
          <w:szCs w:val="20"/>
        </w:rPr>
        <w:t>New patient</w:t>
      </w:r>
      <w:r w:rsidRPr="00A81C06">
        <w:rPr>
          <w:sz w:val="20"/>
          <w:szCs w:val="20"/>
        </w:rPr>
        <w:t xml:space="preserve"> No-Show Appointments: I understand that if canceling or missing a new patient appointment it can be rescheduled on</w:t>
      </w:r>
      <w:r w:rsidR="00ED5E5A" w:rsidRPr="00A81C06">
        <w:rPr>
          <w:sz w:val="20"/>
          <w:szCs w:val="20"/>
        </w:rPr>
        <w:t>c</w:t>
      </w:r>
      <w:r w:rsidRPr="00A81C06">
        <w:rPr>
          <w:sz w:val="20"/>
          <w:szCs w:val="20"/>
        </w:rPr>
        <w:t>e; if I cancel or miss the second new patient appointment it will suspend me from the program for one (1) year.</w:t>
      </w:r>
    </w:p>
    <w:p w:rsidR="009B226E" w:rsidRPr="00A81C06" w:rsidRDefault="00ED5E5A" w:rsidP="00622747">
      <w:pPr>
        <w:pStyle w:val="ListParagraph"/>
        <w:numPr>
          <w:ilvl w:val="0"/>
          <w:numId w:val="9"/>
        </w:numPr>
        <w:rPr>
          <w:sz w:val="20"/>
          <w:szCs w:val="20"/>
        </w:rPr>
      </w:pPr>
      <w:r w:rsidRPr="00A81C06">
        <w:rPr>
          <w:b/>
          <w:sz w:val="20"/>
          <w:szCs w:val="20"/>
        </w:rPr>
        <w:t>LATE ARRIVAL</w:t>
      </w:r>
      <w:r w:rsidR="009B226E" w:rsidRPr="00A81C06">
        <w:rPr>
          <w:sz w:val="20"/>
          <w:szCs w:val="20"/>
        </w:rPr>
        <w:t>: Rehoboth Life Care Ministries, Inc.</w:t>
      </w:r>
      <w:r w:rsidRPr="00A81C06">
        <w:rPr>
          <w:sz w:val="20"/>
          <w:szCs w:val="20"/>
        </w:rPr>
        <w:t xml:space="preserve"> allows a 15 minute grace period for late arrival to my scheduled appointments. If I arrive more than fifteen (15) minutes late, my appointment must be rescheduled and it will be considered a no-show.</w:t>
      </w:r>
    </w:p>
    <w:p w:rsidR="00ED5E5A" w:rsidRPr="00A81C06" w:rsidRDefault="00ED5E5A" w:rsidP="00622747">
      <w:pPr>
        <w:pStyle w:val="ListParagraph"/>
        <w:numPr>
          <w:ilvl w:val="0"/>
          <w:numId w:val="9"/>
        </w:numPr>
        <w:rPr>
          <w:sz w:val="20"/>
          <w:szCs w:val="20"/>
        </w:rPr>
      </w:pPr>
      <w:r w:rsidRPr="00A81C06">
        <w:rPr>
          <w:b/>
          <w:sz w:val="20"/>
          <w:szCs w:val="20"/>
        </w:rPr>
        <w:t>PRIVACY PRACTICES</w:t>
      </w:r>
      <w:r w:rsidRPr="00A81C06">
        <w:rPr>
          <w:sz w:val="20"/>
          <w:szCs w:val="20"/>
        </w:rPr>
        <w:t xml:space="preserve">:  </w:t>
      </w:r>
      <w:r w:rsidR="00A81C06" w:rsidRPr="00A81C06">
        <w:rPr>
          <w:sz w:val="20"/>
          <w:szCs w:val="20"/>
        </w:rPr>
        <w:t>I</w:t>
      </w:r>
      <w:r w:rsidRPr="00A81C06">
        <w:rPr>
          <w:sz w:val="20"/>
          <w:szCs w:val="20"/>
        </w:rPr>
        <w:t xml:space="preserve"> may review Rehoboth Life Care Ministries, Inc. Notice of Privacy Practice at any time.</w:t>
      </w:r>
    </w:p>
    <w:p w:rsidR="009B226E" w:rsidRPr="00A81C06" w:rsidRDefault="00A81C06" w:rsidP="00EC7EF7">
      <w:pPr>
        <w:pStyle w:val="ListParagraph"/>
        <w:numPr>
          <w:ilvl w:val="0"/>
          <w:numId w:val="9"/>
        </w:numPr>
        <w:rPr>
          <w:sz w:val="20"/>
          <w:szCs w:val="20"/>
        </w:rPr>
      </w:pPr>
      <w:r w:rsidRPr="00A81C06">
        <w:rPr>
          <w:b/>
          <w:sz w:val="20"/>
          <w:szCs w:val="20"/>
        </w:rPr>
        <w:t>AUTHORIZATION TO TREAT</w:t>
      </w:r>
      <w:r w:rsidRPr="00A81C06">
        <w:rPr>
          <w:sz w:val="20"/>
          <w:szCs w:val="20"/>
        </w:rPr>
        <w:t xml:space="preserve">: I give Rehoboth Life Care Ministries, Inc. it </w:t>
      </w:r>
      <w:r w:rsidR="00F647D4" w:rsidRPr="00A81C06">
        <w:rPr>
          <w:sz w:val="20"/>
          <w:szCs w:val="20"/>
        </w:rPr>
        <w:t>agents</w:t>
      </w:r>
      <w:r w:rsidRPr="00A81C06">
        <w:rPr>
          <w:sz w:val="20"/>
          <w:szCs w:val="20"/>
        </w:rPr>
        <w:t xml:space="preserve"> and volunteer </w:t>
      </w:r>
      <w:r w:rsidR="00F647D4" w:rsidRPr="00A81C06">
        <w:rPr>
          <w:sz w:val="20"/>
          <w:szCs w:val="20"/>
        </w:rPr>
        <w:t>professional’s</w:t>
      </w:r>
      <w:r w:rsidRPr="00A81C06">
        <w:rPr>
          <w:sz w:val="20"/>
          <w:szCs w:val="20"/>
        </w:rPr>
        <w:t xml:space="preserve"> authorization to treat the patient listed herein.</w:t>
      </w:r>
    </w:p>
    <w:p w:rsidR="00A81C06" w:rsidRPr="00A81C06" w:rsidRDefault="00A81C06" w:rsidP="00A81C06">
      <w:pPr>
        <w:pStyle w:val="ListParagraph"/>
        <w:ind w:left="630"/>
        <w:rPr>
          <w:sz w:val="20"/>
          <w:szCs w:val="20"/>
        </w:rPr>
      </w:pPr>
      <w:r w:rsidRPr="00A81C06">
        <w:rPr>
          <w:b/>
          <w:sz w:val="20"/>
          <w:szCs w:val="20"/>
        </w:rPr>
        <w:t>I have read, understand and agree to these terms</w:t>
      </w:r>
      <w:r w:rsidRPr="00A81C06">
        <w:rPr>
          <w:sz w:val="20"/>
          <w:szCs w:val="20"/>
        </w:rPr>
        <w:t>.</w:t>
      </w:r>
    </w:p>
    <w:p w:rsidR="00A81C06" w:rsidRPr="00A81C06" w:rsidRDefault="00A81C06" w:rsidP="00A81C06">
      <w:pPr>
        <w:pStyle w:val="ListParagraph"/>
        <w:ind w:left="630"/>
        <w:rPr>
          <w:sz w:val="20"/>
          <w:szCs w:val="20"/>
        </w:rPr>
      </w:pPr>
    </w:p>
    <w:p w:rsidR="00A81C06" w:rsidRPr="00DC4DDA" w:rsidRDefault="00A81C06" w:rsidP="00A81C06">
      <w:r w:rsidRPr="00A81C06">
        <w:rPr>
          <w:sz w:val="20"/>
          <w:szCs w:val="20"/>
        </w:rPr>
        <w:t>Dat</w:t>
      </w:r>
      <w:r w:rsidR="00F86C6F">
        <w:rPr>
          <w:sz w:val="20"/>
          <w:szCs w:val="20"/>
        </w:rPr>
        <w:t>e: ________</w:t>
      </w:r>
      <w:r w:rsidR="00CB68F8">
        <w:rPr>
          <w:sz w:val="20"/>
          <w:szCs w:val="20"/>
        </w:rPr>
        <w:t>__________</w:t>
      </w:r>
      <w:r>
        <w:t xml:space="preserve"> Signature: __</w:t>
      </w:r>
      <w:r w:rsidR="00F86C6F">
        <w:t>_____</w:t>
      </w:r>
      <w:r>
        <w:t>__________________________ Relationship to Patient: ___________</w:t>
      </w:r>
    </w:p>
    <w:sectPr w:rsidR="00A81C06" w:rsidRPr="00DC4DDA" w:rsidSect="0042120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F359F"/>
    <w:multiLevelType w:val="multilevel"/>
    <w:tmpl w:val="0409001D"/>
    <w:lvl w:ilvl="0">
      <w:start w:val="1"/>
      <w:numFmt w:val="decimal"/>
      <w:lvlText w:val="%1)"/>
      <w:lvlJc w:val="left"/>
      <w:pPr>
        <w:ind w:left="63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1800" w:hanging="360"/>
      </w:pPr>
    </w:lvl>
    <w:lvl w:ilvl="8">
      <w:start w:val="1"/>
      <w:numFmt w:val="lowerRoman"/>
      <w:lvlText w:val="%9."/>
      <w:lvlJc w:val="left"/>
      <w:pPr>
        <w:ind w:left="3240" w:hanging="360"/>
      </w:pPr>
    </w:lvl>
  </w:abstractNum>
  <w:abstractNum w:abstractNumId="1">
    <w:nsid w:val="2A4A1C73"/>
    <w:multiLevelType w:val="hybridMultilevel"/>
    <w:tmpl w:val="D81C683A"/>
    <w:lvl w:ilvl="0" w:tplc="85D0EEDA">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EF1FDC"/>
    <w:multiLevelType w:val="hybridMultilevel"/>
    <w:tmpl w:val="B55E581A"/>
    <w:lvl w:ilvl="0" w:tplc="259AE6A6">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F42E3B"/>
    <w:multiLevelType w:val="hybridMultilevel"/>
    <w:tmpl w:val="48207C58"/>
    <w:lvl w:ilvl="0" w:tplc="E03C1A28">
      <w:start w:val="7"/>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446463A4"/>
    <w:multiLevelType w:val="hybridMultilevel"/>
    <w:tmpl w:val="9B4E97A6"/>
    <w:lvl w:ilvl="0" w:tplc="85D0EEDA">
      <w:start w:val="3"/>
      <w:numFmt w:val="decimal"/>
      <w:lvlText w:val="%1)"/>
      <w:lvlJc w:val="left"/>
      <w:pPr>
        <w:ind w:left="1215" w:hanging="360"/>
      </w:pPr>
      <w:rPr>
        <w:rFonts w:hint="default"/>
        <w:b/>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5">
    <w:nsid w:val="475600F2"/>
    <w:multiLevelType w:val="hybridMultilevel"/>
    <w:tmpl w:val="7C567E40"/>
    <w:lvl w:ilvl="0" w:tplc="259AE6A6">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567AB5"/>
    <w:multiLevelType w:val="hybridMultilevel"/>
    <w:tmpl w:val="F2BA7832"/>
    <w:lvl w:ilvl="0" w:tplc="259AE6A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A81ABB"/>
    <w:multiLevelType w:val="hybridMultilevel"/>
    <w:tmpl w:val="5FB64AD6"/>
    <w:lvl w:ilvl="0" w:tplc="85D0EEDA">
      <w:start w:val="3"/>
      <w:numFmt w:val="decimal"/>
      <w:lvlText w:val="%1)"/>
      <w:lvlJc w:val="left"/>
      <w:pPr>
        <w:ind w:left="1215" w:hanging="360"/>
      </w:pPr>
      <w:rPr>
        <w:rFonts w:hint="default"/>
        <w:b/>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8">
    <w:nsid w:val="7C187B56"/>
    <w:multiLevelType w:val="hybridMultilevel"/>
    <w:tmpl w:val="E318ADEE"/>
    <w:lvl w:ilvl="0" w:tplc="03541EE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8"/>
  </w:num>
  <w:num w:numId="4">
    <w:abstractNumId w:val="1"/>
  </w:num>
  <w:num w:numId="5">
    <w:abstractNumId w:val="7"/>
  </w:num>
  <w:num w:numId="6">
    <w:abstractNumId w:val="4"/>
  </w:num>
  <w:num w:numId="7">
    <w:abstractNumId w:val="5"/>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537D73"/>
    <w:rsid w:val="000E47E6"/>
    <w:rsid w:val="002704B9"/>
    <w:rsid w:val="00281B53"/>
    <w:rsid w:val="00421208"/>
    <w:rsid w:val="004A676F"/>
    <w:rsid w:val="004D7882"/>
    <w:rsid w:val="00537D73"/>
    <w:rsid w:val="00622747"/>
    <w:rsid w:val="00797EB7"/>
    <w:rsid w:val="007E6AA8"/>
    <w:rsid w:val="009B226E"/>
    <w:rsid w:val="00A76B05"/>
    <w:rsid w:val="00A81C06"/>
    <w:rsid w:val="00B535CB"/>
    <w:rsid w:val="00B54423"/>
    <w:rsid w:val="00CB68F8"/>
    <w:rsid w:val="00CD3EE9"/>
    <w:rsid w:val="00DC4DDA"/>
    <w:rsid w:val="00E87E9D"/>
    <w:rsid w:val="00EC7EF7"/>
    <w:rsid w:val="00ED5E5A"/>
    <w:rsid w:val="00F00653"/>
    <w:rsid w:val="00F647D4"/>
    <w:rsid w:val="00F86C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3212]"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4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7D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D73"/>
    <w:rPr>
      <w:rFonts w:ascii="Tahoma" w:hAnsi="Tahoma" w:cs="Tahoma"/>
      <w:sz w:val="16"/>
      <w:szCs w:val="16"/>
    </w:rPr>
  </w:style>
  <w:style w:type="paragraph" w:styleId="ListParagraph">
    <w:name w:val="List Paragraph"/>
    <w:basedOn w:val="Normal"/>
    <w:uiPriority w:val="34"/>
    <w:qFormat/>
    <w:rsid w:val="0042120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AEE23-E9C8-4CB9-B3E6-CC0543354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Yesmin Wilson</dc:creator>
  <cp:lastModifiedBy>Yesmin Wilson</cp:lastModifiedBy>
  <cp:revision>9</cp:revision>
  <dcterms:created xsi:type="dcterms:W3CDTF">2010-04-09T02:00:00Z</dcterms:created>
  <dcterms:modified xsi:type="dcterms:W3CDTF">2011-01-25T04:41:00Z</dcterms:modified>
</cp:coreProperties>
</file>